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44" w:rsidRPr="005030F6" w:rsidRDefault="00E90E44" w:rsidP="00E90E44">
      <w:pPr>
        <w:pStyle w:val="Web"/>
        <w:ind w:left="105"/>
        <w:jc w:val="center"/>
        <w:rPr>
          <w:rFonts w:ascii="標楷體" w:eastAsia="標楷體" w:hAnsi="標楷體" w:cs="Arial"/>
          <w:b/>
          <w:bCs/>
          <w:color w:val="343434"/>
          <w:sz w:val="40"/>
          <w:szCs w:val="40"/>
        </w:rPr>
      </w:pPr>
      <w:r w:rsidRPr="005030F6">
        <w:rPr>
          <w:rFonts w:ascii="標楷體" w:eastAsia="標楷體" w:hAnsi="標楷體" w:cs="Arial" w:hint="eastAsia"/>
          <w:b/>
          <w:bCs/>
          <w:color w:val="343434"/>
          <w:sz w:val="40"/>
          <w:szCs w:val="40"/>
        </w:rPr>
        <w:t>國立花蓮女中游泳池防疫管理指引</w:t>
      </w:r>
    </w:p>
    <w:p w:rsidR="005030F6" w:rsidRPr="005030F6" w:rsidRDefault="005030F6" w:rsidP="005030F6">
      <w:pPr>
        <w:snapToGrid w:val="0"/>
        <w:spacing w:line="460" w:lineRule="exact"/>
        <w:ind w:left="566" w:hangingChars="202" w:hanging="56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一、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依據8月9日教育部體育署公告「游泳池因應COVID-19防疫管理指引」，請</w:t>
      </w: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同學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配合</w:t>
      </w: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游泳池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防疫措施。</w:t>
      </w:r>
    </w:p>
    <w:p w:rsidR="005030F6" w:rsidRPr="005030F6" w:rsidRDefault="005030F6" w:rsidP="005030F6">
      <w:pPr>
        <w:snapToGrid w:val="0"/>
        <w:spacing w:line="460" w:lineRule="exact"/>
        <w:ind w:left="566" w:hangingChars="202" w:hanging="56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二、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開放期間</w:t>
      </w:r>
      <w:r w:rsidRPr="00713312">
        <w:rPr>
          <w:rFonts w:ascii="標楷體" w:eastAsia="標楷體" w:hAnsi="標楷體" w:cs="Arial"/>
          <w:color w:val="0070C0"/>
          <w:kern w:val="0"/>
          <w:sz w:val="28"/>
          <w:szCs w:val="28"/>
        </w:rPr>
        <w:t>實施防疫措施包含</w:t>
      </w:r>
      <w:r w:rsidRPr="00713312">
        <w:rPr>
          <w:rFonts w:ascii="標楷體" w:eastAsia="標楷體" w:hAnsi="標楷體" w:cs="Arial" w:hint="eastAsia"/>
          <w:color w:val="0070C0"/>
          <w:kern w:val="0"/>
          <w:sz w:val="28"/>
          <w:szCs w:val="28"/>
        </w:rPr>
        <w:t>勤洗手</w:t>
      </w:r>
      <w:r w:rsidRPr="00713312">
        <w:rPr>
          <w:rFonts w:ascii="標楷體" w:eastAsia="標楷體" w:hAnsi="標楷體" w:cs="Arial"/>
          <w:color w:val="0070C0"/>
          <w:kern w:val="0"/>
          <w:sz w:val="28"/>
          <w:szCs w:val="28"/>
        </w:rPr>
        <w:t>、個人運動器具（如泳鏡、面鏡、浮具等）不得互相借用、落實人流及水道控管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。</w:t>
      </w:r>
    </w:p>
    <w:p w:rsidR="005030F6" w:rsidRPr="005030F6" w:rsidRDefault="005030F6" w:rsidP="005030F6">
      <w:pPr>
        <w:snapToGrid w:val="0"/>
        <w:spacing w:line="460" w:lineRule="exact"/>
        <w:ind w:left="566" w:hangingChars="202" w:hanging="56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三、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開放時間</w:t>
      </w: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：上午8：10--16：00分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。</w:t>
      </w:r>
    </w:p>
    <w:p w:rsidR="005030F6" w:rsidRPr="005030F6" w:rsidRDefault="005030F6" w:rsidP="005030F6">
      <w:pPr>
        <w:snapToGrid w:val="0"/>
        <w:spacing w:line="460" w:lineRule="exact"/>
        <w:ind w:left="566" w:hangingChars="202" w:hanging="56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四、每位同學進入游泳池，應先量體溫並立即噴酒精消毒雙手。</w:t>
      </w:r>
    </w:p>
    <w:p w:rsidR="005030F6" w:rsidRPr="005030F6" w:rsidRDefault="005030F6" w:rsidP="005030F6">
      <w:pPr>
        <w:snapToGrid w:val="0"/>
        <w:spacing w:line="460" w:lineRule="exact"/>
        <w:ind w:left="566" w:hangingChars="202" w:hanging="56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五、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游泳池不開放附屬設備</w:t>
      </w: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（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包括淋浴間</w:t>
      </w: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），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且不提</w:t>
      </w: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供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泳鏡、泳帽等相關設備</w:t>
      </w: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借用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。</w:t>
      </w:r>
    </w:p>
    <w:p w:rsidR="005030F6" w:rsidRPr="005030F6" w:rsidRDefault="005030F6" w:rsidP="005030F6">
      <w:pPr>
        <w:snapToGrid w:val="0"/>
        <w:spacing w:line="460" w:lineRule="exact"/>
        <w:ind w:left="566" w:hangingChars="202" w:hanging="56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六、教師應全程配戴防水口罩或面罩。岸上同學請保持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社交距離</w:t>
      </w: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（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室</w:t>
      </w: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外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1公尺</w:t>
      </w: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）並全程配戴口罩，課程結束後上岸立即戴上口罩且盡量避免交談、更衣離場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。</w:t>
      </w:r>
    </w:p>
    <w:p w:rsidR="005030F6" w:rsidRPr="005030F6" w:rsidRDefault="005030F6" w:rsidP="005030F6">
      <w:pPr>
        <w:snapToGrid w:val="0"/>
        <w:spacing w:line="460" w:lineRule="exact"/>
        <w:ind w:left="496" w:hangingChars="177" w:hanging="49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七、</w:t>
      </w:r>
      <w:r w:rsidRPr="00713312">
        <w:rPr>
          <w:rFonts w:ascii="標楷體" w:eastAsia="標楷體" w:hAnsi="標楷體" w:cs="Arial" w:hint="eastAsia"/>
          <w:color w:val="984806" w:themeColor="accent6" w:themeShade="80"/>
          <w:kern w:val="0"/>
          <w:sz w:val="28"/>
          <w:szCs w:val="28"/>
        </w:rPr>
        <w:t>為顧及個人衛生安全，請下水同學使用個人吹風機，並於游泳池旁吹風室使用(合作社樓上)</w:t>
      </w: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，</w:t>
      </w:r>
      <w:r w:rsidRPr="00713312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嚴禁於教室內使用吹風機</w:t>
      </w: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。</w:t>
      </w:r>
    </w:p>
    <w:p w:rsidR="005030F6" w:rsidRPr="005030F6" w:rsidRDefault="005030F6" w:rsidP="005030F6">
      <w:pPr>
        <w:snapToGrid w:val="0"/>
        <w:spacing w:line="460" w:lineRule="exact"/>
        <w:ind w:left="566" w:hangingChars="202" w:hanging="56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八、</w:t>
      </w:r>
      <w:proofErr w:type="gramStart"/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環境清消</w:t>
      </w:r>
      <w:proofErr w:type="gramEnd"/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：每日換</w:t>
      </w:r>
      <w:proofErr w:type="gramStart"/>
      <w:r w:rsidRPr="005030F6">
        <w:rPr>
          <w:rFonts w:ascii="標楷體" w:eastAsia="標楷體" w:hAnsi="標楷體" w:cs="Arial"/>
          <w:kern w:val="0"/>
          <w:sz w:val="28"/>
          <w:szCs w:val="28"/>
        </w:rPr>
        <w:t>場清消為</w:t>
      </w:r>
      <w:proofErr w:type="gramEnd"/>
      <w:r w:rsidRPr="005030F6">
        <w:rPr>
          <w:rFonts w:ascii="標楷體" w:eastAsia="標楷體" w:hAnsi="標楷體" w:cs="Arial"/>
          <w:kern w:val="0"/>
          <w:sz w:val="28"/>
          <w:szCs w:val="28"/>
        </w:rPr>
        <w:t>早上7:30、中午12:30、下午16:00由救生員</w:t>
      </w:r>
      <w:proofErr w:type="gramStart"/>
      <w:r w:rsidRPr="005030F6">
        <w:rPr>
          <w:rFonts w:ascii="標楷體" w:eastAsia="標楷體" w:hAnsi="標楷體" w:cs="Arial"/>
          <w:kern w:val="0"/>
          <w:sz w:val="28"/>
          <w:szCs w:val="28"/>
        </w:rPr>
        <w:t>加強清消工作</w:t>
      </w:r>
      <w:proofErr w:type="gramEnd"/>
      <w:r w:rsidRPr="005030F6">
        <w:rPr>
          <w:rFonts w:ascii="標楷體" w:eastAsia="標楷體" w:hAnsi="標楷體" w:cs="Arial"/>
          <w:kern w:val="0"/>
          <w:sz w:val="28"/>
          <w:szCs w:val="28"/>
        </w:rPr>
        <w:t>(含水池檢測)，</w:t>
      </w:r>
      <w:proofErr w:type="gramStart"/>
      <w:r w:rsidRPr="005030F6">
        <w:rPr>
          <w:rFonts w:ascii="標楷體" w:eastAsia="標楷體" w:hAnsi="標楷體" w:cs="Arial"/>
          <w:kern w:val="0"/>
          <w:sz w:val="28"/>
          <w:szCs w:val="28"/>
        </w:rPr>
        <w:t>另</w:t>
      </w:r>
      <w:r w:rsidRPr="005030F6">
        <w:rPr>
          <w:rFonts w:ascii="標楷體" w:eastAsia="標楷體" w:hAnsi="標楷體" w:cs="Arial" w:hint="eastAsia"/>
          <w:kern w:val="0"/>
          <w:sz w:val="28"/>
          <w:szCs w:val="28"/>
        </w:rPr>
        <w:t>泳池</w:t>
      </w:r>
      <w:proofErr w:type="gramEnd"/>
      <w:r w:rsidRPr="005030F6">
        <w:rPr>
          <w:rFonts w:ascii="標楷體" w:eastAsia="標楷體" w:hAnsi="標楷體" w:cs="Arial" w:hint="eastAsia"/>
          <w:kern w:val="0"/>
          <w:sz w:val="28"/>
          <w:szCs w:val="28"/>
        </w:rPr>
        <w:t>周邊</w:t>
      </w:r>
      <w:r w:rsidRPr="005030F6">
        <w:rPr>
          <w:rFonts w:ascii="標楷體" w:eastAsia="標楷體" w:hAnsi="標楷體" w:cs="Arial"/>
          <w:kern w:val="0"/>
          <w:sz w:val="28"/>
          <w:szCs w:val="28"/>
        </w:rPr>
        <w:t>環境每1-2小時消毒一次。</w:t>
      </w:r>
    </w:p>
    <w:p w:rsidR="005030F6" w:rsidRPr="005030F6" w:rsidRDefault="005030F6" w:rsidP="005030F6">
      <w:pPr>
        <w:snapToGrid w:val="0"/>
        <w:spacing w:line="460" w:lineRule="exact"/>
        <w:ind w:left="566" w:hangingChars="202" w:hanging="56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九、</w:t>
      </w:r>
      <w:r w:rsidRPr="00713312">
        <w:rPr>
          <w:rFonts w:ascii="標楷體" w:eastAsia="標楷體" w:hAnsi="標楷體" w:cs="Arial"/>
          <w:color w:val="0070C0"/>
          <w:kern w:val="0"/>
          <w:sz w:val="28"/>
          <w:szCs w:val="28"/>
        </w:rPr>
        <w:t>游泳結束後立即上岸</w:t>
      </w:r>
      <w:r w:rsidRPr="00713312">
        <w:rPr>
          <w:rFonts w:ascii="標楷體" w:eastAsia="標楷體" w:hAnsi="標楷體" w:cs="Arial" w:hint="eastAsia"/>
          <w:color w:val="0070C0"/>
          <w:kern w:val="0"/>
          <w:sz w:val="28"/>
          <w:szCs w:val="28"/>
        </w:rPr>
        <w:t>沖水，淋浴完畢立即</w:t>
      </w:r>
      <w:r w:rsidRPr="00713312">
        <w:rPr>
          <w:rFonts w:ascii="標楷體" w:eastAsia="標楷體" w:hAnsi="標楷體" w:cs="Arial"/>
          <w:color w:val="0070C0"/>
          <w:kern w:val="0"/>
          <w:sz w:val="28"/>
          <w:szCs w:val="28"/>
        </w:rPr>
        <w:t>戴上口罩，盡可能減少未戴口</w:t>
      </w:r>
      <w:r w:rsidRPr="00713312">
        <w:rPr>
          <w:rFonts w:ascii="標楷體" w:eastAsia="標楷體" w:hAnsi="標楷體" w:cs="Arial" w:hint="eastAsia"/>
          <w:color w:val="0070C0"/>
          <w:kern w:val="0"/>
          <w:sz w:val="28"/>
          <w:szCs w:val="28"/>
        </w:rPr>
        <w:t>罩</w:t>
      </w:r>
      <w:r w:rsidRPr="00713312">
        <w:rPr>
          <w:rFonts w:ascii="標楷體" w:eastAsia="標楷體" w:hAnsi="標楷體" w:cs="Arial"/>
          <w:color w:val="0070C0"/>
          <w:kern w:val="0"/>
          <w:sz w:val="28"/>
          <w:szCs w:val="28"/>
        </w:rPr>
        <w:t>時間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。</w:t>
      </w:r>
    </w:p>
    <w:p w:rsidR="005030F6" w:rsidRPr="005030F6" w:rsidRDefault="005030F6" w:rsidP="005030F6">
      <w:pPr>
        <w:snapToGrid w:val="0"/>
        <w:spacing w:line="460" w:lineRule="exact"/>
        <w:ind w:left="566" w:hangingChars="202" w:hanging="56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十、教師、教練及救生員等需有完成疫苗接種（已打疫苗</w:t>
      </w:r>
      <w:r w:rsidRPr="005030F6">
        <w:rPr>
          <w:rFonts w:ascii="標楷體" w:eastAsia="標楷體" w:hAnsi="標楷體" w:cs="Arial"/>
          <w:color w:val="343434"/>
          <w:kern w:val="0"/>
          <w:sz w:val="28"/>
          <w:szCs w:val="28"/>
        </w:rPr>
        <w:t>14</w:t>
      </w: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天以上證明），若未接種疫苗或接種第一劑未達14天者，需有3天內</w:t>
      </w:r>
      <w:proofErr w:type="gramStart"/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快篩或</w:t>
      </w:r>
      <w:proofErr w:type="gramEnd"/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核酸檢測陰性證明，原則每7天篩檢，應變處置時得縮短為每3天篩檢。</w:t>
      </w:r>
    </w:p>
    <w:p w:rsidR="005030F6" w:rsidRPr="005030F6" w:rsidRDefault="005030F6" w:rsidP="005030F6">
      <w:pPr>
        <w:snapToGrid w:val="0"/>
        <w:spacing w:line="460" w:lineRule="exact"/>
        <w:ind w:left="566" w:hangingChars="202" w:hanging="56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十一、如縣內發生確診病例1人，即停止游泳課程1</w:t>
      </w:r>
      <w:proofErr w:type="gramStart"/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週</w:t>
      </w:r>
      <w:proofErr w:type="gramEnd"/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。</w:t>
      </w:r>
    </w:p>
    <w:p w:rsidR="005030F6" w:rsidRPr="005030F6" w:rsidRDefault="005030F6" w:rsidP="008C59A9">
      <w:pPr>
        <w:spacing w:beforeLines="50"/>
        <w:jc w:val="both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030F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十二、</w:t>
      </w:r>
      <w:r w:rsidRPr="005030F6">
        <w:rPr>
          <w:rFonts w:ascii="標楷體" w:eastAsia="標楷體" w:hAnsi="標楷體" w:cs="Times New Roman" w:hint="eastAsia"/>
          <w:sz w:val="28"/>
          <w:szCs w:val="28"/>
        </w:rPr>
        <w:t>本指引經</w:t>
      </w:r>
      <w:r w:rsidRPr="005030F6">
        <w:rPr>
          <w:rFonts w:ascii="標楷體" w:eastAsia="標楷體" w:hAnsi="標楷體" w:cs="Times New Roman" w:hint="eastAsia"/>
          <w:sz w:val="28"/>
          <w:szCs w:val="28"/>
          <w:lang w:eastAsia="zh-HK"/>
        </w:rPr>
        <w:t>防疫小組會議</w:t>
      </w:r>
      <w:r w:rsidRPr="005030F6">
        <w:rPr>
          <w:rFonts w:ascii="標楷體" w:eastAsia="標楷體" w:hAnsi="標楷體" w:cs="Times New Roman" w:hint="eastAsia"/>
          <w:sz w:val="28"/>
          <w:szCs w:val="28"/>
        </w:rPr>
        <w:t>通過陳校長核定後實施。</w:t>
      </w:r>
    </w:p>
    <w:sectPr w:rsidR="005030F6" w:rsidRPr="005030F6" w:rsidSect="00655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42" w:rsidRDefault="00BF6D42" w:rsidP="005030F6">
      <w:r>
        <w:separator/>
      </w:r>
    </w:p>
  </w:endnote>
  <w:endnote w:type="continuationSeparator" w:id="0">
    <w:p w:rsidR="00BF6D42" w:rsidRDefault="00BF6D42" w:rsidP="0050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42" w:rsidRDefault="00BF6D42" w:rsidP="005030F6">
      <w:r>
        <w:separator/>
      </w:r>
    </w:p>
  </w:footnote>
  <w:footnote w:type="continuationSeparator" w:id="0">
    <w:p w:rsidR="00BF6D42" w:rsidRDefault="00BF6D42" w:rsidP="00503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0C4"/>
    <w:rsid w:val="002F2767"/>
    <w:rsid w:val="00400082"/>
    <w:rsid w:val="005030F6"/>
    <w:rsid w:val="00655B47"/>
    <w:rsid w:val="00713312"/>
    <w:rsid w:val="008C59A9"/>
    <w:rsid w:val="00B1142C"/>
    <w:rsid w:val="00B16103"/>
    <w:rsid w:val="00B610C4"/>
    <w:rsid w:val="00BD2798"/>
    <w:rsid w:val="00BF6D42"/>
    <w:rsid w:val="00C760D6"/>
    <w:rsid w:val="00E9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10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03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30F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03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30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88</Words>
  <Characters>507</Characters>
  <Application>Microsoft Office Word</Application>
  <DocSecurity>0</DocSecurity>
  <Lines>4</Lines>
  <Paragraphs>1</Paragraphs>
  <ScaleCrop>false</ScaleCrop>
  <Company>HOME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2021-08-30T01:59:00Z</cp:lastPrinted>
  <dcterms:created xsi:type="dcterms:W3CDTF">2021-08-18T01:02:00Z</dcterms:created>
  <dcterms:modified xsi:type="dcterms:W3CDTF">2021-08-31T08:35:00Z</dcterms:modified>
</cp:coreProperties>
</file>