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0" w:type="dxa"/>
        <w:tblCellSpacing w:w="7" w:type="dxa"/>
        <w:tblBorders>
          <w:top w:val="single" w:sz="8" w:space="0" w:color="CCFFFF"/>
          <w:left w:val="single" w:sz="8" w:space="0" w:color="CCFFFF"/>
          <w:bottom w:val="single" w:sz="8" w:space="0" w:color="CCFFFF"/>
          <w:right w:val="outset" w:sz="8" w:space="0" w:color="CCFFFF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560"/>
      </w:tblGrid>
      <w:tr w:rsidR="005A5888" w:rsidRPr="005A5888" w:rsidTr="00163B08">
        <w:trPr>
          <w:trHeight w:val="510"/>
          <w:tblCellSpacing w:w="7" w:type="dxa"/>
        </w:trPr>
        <w:tc>
          <w:tcPr>
            <w:tcW w:w="1053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C2D7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888" w:rsidRPr="005A5888" w:rsidRDefault="005A5888" w:rsidP="005A5888">
            <w:pPr>
              <w:widowControl/>
              <w:spacing w:before="120" w:after="12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5888">
              <w:rPr>
                <w:rFonts w:ascii="華康中圓體" w:eastAsia="華康中圓體" w:hAnsi="新細明體" w:cs="新細明體" w:hint="eastAsia"/>
                <w:b/>
                <w:bCs/>
                <w:color w:val="008080"/>
                <w:kern w:val="0"/>
                <w:szCs w:val="24"/>
              </w:rPr>
              <w:t>二、請託關說登錄</w:t>
            </w:r>
          </w:p>
        </w:tc>
      </w:tr>
      <w:tr w:rsidR="005A5888" w:rsidRPr="005A5888" w:rsidTr="00163B08">
        <w:trPr>
          <w:trHeight w:val="510"/>
          <w:tblCellSpacing w:w="7" w:type="dxa"/>
        </w:trPr>
        <w:tc>
          <w:tcPr>
            <w:tcW w:w="1053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888" w:rsidRPr="005A5888" w:rsidRDefault="005A5888" w:rsidP="005A5888">
            <w:pPr>
              <w:widowControl/>
              <w:spacing w:before="120" w:after="120"/>
              <w:ind w:firstLine="36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5888">
              <w:rPr>
                <w:rFonts w:ascii="華康中圓體" w:eastAsia="華康中圓體" w:hAnsi="新細明體" w:cs="新細明體" w:hint="eastAsia"/>
                <w:color w:val="008080"/>
                <w:kern w:val="0"/>
                <w:szCs w:val="24"/>
              </w:rPr>
              <w:t>1.</w:t>
            </w:r>
            <w:hyperlink r:id="rId6" w:history="1">
              <w:r w:rsidRPr="005A5888">
                <w:rPr>
                  <w:rFonts w:ascii="華康中圓體" w:eastAsia="華康中圓體" w:hAnsi="新細明體" w:cs="新細明體" w:hint="eastAsia"/>
                  <w:color w:val="0099CC"/>
                  <w:kern w:val="0"/>
                  <w:szCs w:val="24"/>
                  <w:u w:val="single"/>
                </w:rPr>
                <w:t>行政院及所屬機關機構請託關說登錄查察作業要點</w:t>
              </w:r>
            </w:hyperlink>
          </w:p>
        </w:tc>
      </w:tr>
      <w:tr w:rsidR="005A5888" w:rsidRPr="005A5888" w:rsidTr="00163B08">
        <w:trPr>
          <w:trHeight w:val="510"/>
          <w:tblCellSpacing w:w="7" w:type="dxa"/>
        </w:trPr>
        <w:tc>
          <w:tcPr>
            <w:tcW w:w="1053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888" w:rsidRPr="005A5888" w:rsidRDefault="005A5888" w:rsidP="0062250A">
            <w:pPr>
              <w:widowControl/>
              <w:spacing w:before="120" w:after="120"/>
              <w:ind w:firstLine="36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5888">
              <w:rPr>
                <w:rFonts w:ascii="華康中圓體" w:eastAsia="華康中圓體" w:hAnsi="新細明體" w:cs="新細明體" w:hint="eastAsia"/>
                <w:color w:val="008080"/>
                <w:kern w:val="0"/>
                <w:szCs w:val="24"/>
              </w:rPr>
              <w:t>2.</w:t>
            </w:r>
            <w:hyperlink r:id="rId7" w:history="1">
              <w:r w:rsidRPr="005A5888">
                <w:rPr>
                  <w:rFonts w:ascii="華康中圓體" w:eastAsia="華康中圓體" w:hAnsi="新細明體" w:cs="新細明體" w:hint="eastAsia"/>
                  <w:color w:val="0099CC"/>
                  <w:kern w:val="0"/>
                  <w:szCs w:val="24"/>
                  <w:u w:val="single"/>
                </w:rPr>
                <w:t>行政院及所屬機關機構請託關說事件</w:t>
              </w:r>
            </w:hyperlink>
            <w:hyperlink r:id="rId8" w:history="1">
              <w:r w:rsidRPr="005A5888">
                <w:rPr>
                  <w:rFonts w:ascii="華康中圓體" w:eastAsia="華康中圓體" w:hAnsi="新細明體" w:cs="新細明體" w:hint="eastAsia"/>
                  <w:color w:val="0099CC"/>
                  <w:kern w:val="0"/>
                  <w:szCs w:val="24"/>
                  <w:u w:val="single"/>
                </w:rPr>
                <w:t>登錄</w:t>
              </w:r>
              <w:r w:rsidR="0062250A">
                <w:rPr>
                  <w:rFonts w:ascii="華康中圓體" w:eastAsia="華康中圓體" w:hAnsi="新細明體" w:cs="新細明體" w:hint="eastAsia"/>
                  <w:color w:val="0099CC"/>
                  <w:kern w:val="0"/>
                  <w:szCs w:val="24"/>
                  <w:u w:val="single"/>
                </w:rPr>
                <w:t>表(財務)(演講)(關說)(應酬)</w:t>
              </w:r>
            </w:hyperlink>
            <w:r w:rsidR="0062250A">
              <w:rPr>
                <w:rFonts w:ascii="華康中圓體" w:eastAsia="華康中圓體" w:hint="eastAsia"/>
                <w:color w:val="0099CC"/>
                <w:sz w:val="18"/>
                <w:szCs w:val="18"/>
                <w:shd w:val="clear" w:color="auto" w:fill="FFFFFF"/>
              </w:rPr>
              <w:t>)</w:t>
            </w:r>
            <w:r w:rsidR="0062250A">
              <w:rPr>
                <w:rFonts w:hint="eastAsia"/>
              </w:rPr>
              <w:t xml:space="preserve">  </w:t>
            </w:r>
          </w:p>
        </w:tc>
      </w:tr>
      <w:tr w:rsidR="005A5888" w:rsidRPr="005A5888" w:rsidTr="00163B08">
        <w:trPr>
          <w:trHeight w:val="510"/>
          <w:tblCellSpacing w:w="7" w:type="dxa"/>
        </w:trPr>
        <w:tc>
          <w:tcPr>
            <w:tcW w:w="1053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888" w:rsidRPr="005A5888" w:rsidRDefault="005A5888" w:rsidP="005A5888">
            <w:pPr>
              <w:widowControl/>
              <w:spacing w:before="120" w:after="120"/>
              <w:ind w:firstLine="36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5888">
              <w:rPr>
                <w:rFonts w:ascii="華康中圓體" w:eastAsia="華康中圓體" w:hAnsi="新細明體" w:cs="新細明體" w:hint="eastAsia"/>
                <w:color w:val="008080"/>
                <w:kern w:val="0"/>
                <w:szCs w:val="24"/>
              </w:rPr>
              <w:t>3.</w:t>
            </w:r>
            <w:r w:rsidR="00163B08">
              <w:t xml:space="preserve"> </w:t>
            </w:r>
            <w:hyperlink r:id="rId9" w:history="1">
              <w:r w:rsidR="00163B08" w:rsidRPr="005A5888">
                <w:rPr>
                  <w:rFonts w:ascii="華康中圓體" w:eastAsia="華康中圓體" w:hAnsi="新細明體" w:cs="新細明體" w:hint="eastAsia"/>
                  <w:color w:val="0099CC"/>
                  <w:spacing w:val="2"/>
                  <w:kern w:val="0"/>
                  <w:szCs w:val="24"/>
                  <w:u w:val="single"/>
                </w:rPr>
                <w:t>受贈財物、飲宴應酬、請託關說及其他廉正倫理事件登錄表</w:t>
              </w:r>
            </w:hyperlink>
          </w:p>
        </w:tc>
      </w:tr>
      <w:tr w:rsidR="005A5888" w:rsidRPr="005A5888" w:rsidTr="00163B08">
        <w:trPr>
          <w:trHeight w:val="510"/>
          <w:tblCellSpacing w:w="7" w:type="dxa"/>
        </w:trPr>
        <w:tc>
          <w:tcPr>
            <w:tcW w:w="1053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888" w:rsidRPr="005A5888" w:rsidRDefault="005A5888" w:rsidP="005A5888">
            <w:pPr>
              <w:widowControl/>
              <w:spacing w:before="100" w:beforeAutospacing="1" w:after="100" w:afterAutospacing="1"/>
              <w:ind w:firstLine="366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5888">
              <w:rPr>
                <w:rFonts w:ascii="華康中圓體" w:eastAsia="華康中圓體" w:hAnsi="新細明體" w:cs="新細明體" w:hint="eastAsia"/>
                <w:color w:val="006666"/>
                <w:spacing w:val="2"/>
                <w:kern w:val="0"/>
                <w:szCs w:val="24"/>
              </w:rPr>
              <w:t>4.</w:t>
            </w:r>
            <w:hyperlink r:id="rId10" w:history="1">
              <w:r w:rsidRPr="005A5888">
                <w:rPr>
                  <w:rFonts w:ascii="華康中圓體" w:eastAsia="華康中圓體" w:hAnsi="新細明體" w:cs="新細明體" w:hint="eastAsia"/>
                  <w:color w:val="0099CC"/>
                  <w:spacing w:val="2"/>
                  <w:kern w:val="0"/>
                  <w:szCs w:val="24"/>
                  <w:u w:val="single"/>
                </w:rPr>
                <w:t>受贈財務事件處理程序</w:t>
              </w:r>
            </w:hyperlink>
          </w:p>
        </w:tc>
      </w:tr>
      <w:tr w:rsidR="005A5888" w:rsidRPr="005A5888" w:rsidTr="00163B08">
        <w:trPr>
          <w:trHeight w:val="510"/>
          <w:tblCellSpacing w:w="7" w:type="dxa"/>
        </w:trPr>
        <w:tc>
          <w:tcPr>
            <w:tcW w:w="1053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888" w:rsidRPr="005A5888" w:rsidRDefault="005A5888" w:rsidP="005A5888">
            <w:pPr>
              <w:widowControl/>
              <w:spacing w:before="120" w:after="120"/>
              <w:ind w:firstLine="366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5888">
              <w:rPr>
                <w:rFonts w:ascii="華康中圓體" w:eastAsia="華康中圓體" w:hAnsi="新細明體" w:cs="新細明體" w:hint="eastAsia"/>
                <w:color w:val="006666"/>
                <w:spacing w:val="2"/>
                <w:kern w:val="0"/>
                <w:szCs w:val="24"/>
              </w:rPr>
              <w:t>5.</w:t>
            </w:r>
            <w:hyperlink r:id="rId11" w:history="1">
              <w:r w:rsidRPr="005A5888">
                <w:rPr>
                  <w:rFonts w:ascii="華康中圓體" w:eastAsia="華康中圓體" w:hAnsi="新細明體" w:cs="新細明體" w:hint="eastAsia"/>
                  <w:color w:val="0099CC"/>
                  <w:spacing w:val="2"/>
                  <w:kern w:val="0"/>
                  <w:szCs w:val="24"/>
                  <w:u w:val="single"/>
                </w:rPr>
                <w:t>飲宴應酬處理程序</w:t>
              </w:r>
            </w:hyperlink>
          </w:p>
        </w:tc>
      </w:tr>
      <w:tr w:rsidR="005A5888" w:rsidRPr="005A5888" w:rsidTr="00163B08">
        <w:trPr>
          <w:trHeight w:val="510"/>
          <w:tblCellSpacing w:w="7" w:type="dxa"/>
        </w:trPr>
        <w:tc>
          <w:tcPr>
            <w:tcW w:w="1053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888" w:rsidRPr="005A5888" w:rsidRDefault="005A5888" w:rsidP="005A5888">
            <w:pPr>
              <w:widowControl/>
              <w:spacing w:before="120" w:after="120"/>
              <w:ind w:firstLine="366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5888">
              <w:rPr>
                <w:rFonts w:ascii="華康中圓體" w:eastAsia="華康中圓體" w:hAnsi="新細明體" w:cs="新細明體" w:hint="eastAsia"/>
                <w:color w:val="006666"/>
                <w:spacing w:val="2"/>
                <w:kern w:val="0"/>
                <w:szCs w:val="24"/>
              </w:rPr>
              <w:t>6.</w:t>
            </w:r>
            <w:hyperlink r:id="rId12" w:history="1">
              <w:r w:rsidRPr="005A5888">
                <w:rPr>
                  <w:rFonts w:ascii="華康中圓體" w:eastAsia="華康中圓體" w:hAnsi="新細明體" w:cs="新細明體" w:hint="eastAsia"/>
                  <w:color w:val="0099CC"/>
                  <w:spacing w:val="2"/>
                  <w:kern w:val="0"/>
                  <w:szCs w:val="24"/>
                  <w:u w:val="single"/>
                </w:rPr>
                <w:t>請託關說處理程序</w:t>
              </w:r>
            </w:hyperlink>
          </w:p>
        </w:tc>
      </w:tr>
      <w:tr w:rsidR="005A5888" w:rsidRPr="005A5888" w:rsidTr="00163B08">
        <w:trPr>
          <w:trHeight w:val="510"/>
          <w:tblCellSpacing w:w="7" w:type="dxa"/>
        </w:trPr>
        <w:tc>
          <w:tcPr>
            <w:tcW w:w="1053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5888" w:rsidRPr="005A5888" w:rsidRDefault="005A5888" w:rsidP="005A5888">
            <w:pPr>
              <w:widowControl/>
              <w:spacing w:before="120" w:after="120"/>
              <w:ind w:firstLine="366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5888">
              <w:rPr>
                <w:rFonts w:ascii="華康中圓體" w:eastAsia="華康中圓體" w:hAnsi="新細明體" w:cs="新細明體" w:hint="eastAsia"/>
                <w:color w:val="006666"/>
                <w:spacing w:val="2"/>
                <w:kern w:val="0"/>
                <w:szCs w:val="24"/>
              </w:rPr>
              <w:t>7.</w:t>
            </w:r>
            <w:hyperlink r:id="rId13" w:history="1">
              <w:r w:rsidRPr="005A5888">
                <w:rPr>
                  <w:rFonts w:ascii="華康中圓體" w:eastAsia="華康中圓體" w:hAnsi="新細明體" w:cs="新細明體" w:hint="eastAsia"/>
                  <w:color w:val="0099CC"/>
                  <w:spacing w:val="2"/>
                  <w:kern w:val="0"/>
                  <w:szCs w:val="24"/>
                  <w:u w:val="single"/>
                </w:rPr>
                <w:t>出席演講、座談、研習、評選﹝審﹞等活動、兼職或財務處理程序</w:t>
              </w:r>
            </w:hyperlink>
          </w:p>
        </w:tc>
      </w:tr>
    </w:tbl>
    <w:p w:rsidR="003E3A1B" w:rsidRPr="005A5888" w:rsidRDefault="003E3A1B"/>
    <w:sectPr w:rsidR="003E3A1B" w:rsidRPr="005A5888" w:rsidSect="00DC3E1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545" w:rsidRDefault="00C77545" w:rsidP="002C2B26">
      <w:r>
        <w:separator/>
      </w:r>
    </w:p>
  </w:endnote>
  <w:endnote w:type="continuationSeparator" w:id="0">
    <w:p w:rsidR="00C77545" w:rsidRDefault="00C77545" w:rsidP="002C2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圓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545" w:rsidRDefault="00C77545" w:rsidP="002C2B26">
      <w:r>
        <w:separator/>
      </w:r>
    </w:p>
  </w:footnote>
  <w:footnote w:type="continuationSeparator" w:id="0">
    <w:p w:rsidR="00C77545" w:rsidRDefault="00C77545" w:rsidP="002C2B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866"/>
    <w:rsid w:val="00163B08"/>
    <w:rsid w:val="002C2B26"/>
    <w:rsid w:val="003E3A1B"/>
    <w:rsid w:val="0048245F"/>
    <w:rsid w:val="005A5888"/>
    <w:rsid w:val="0062250A"/>
    <w:rsid w:val="00660D23"/>
    <w:rsid w:val="006A021A"/>
    <w:rsid w:val="00716FBA"/>
    <w:rsid w:val="00C77545"/>
    <w:rsid w:val="00DC3E18"/>
    <w:rsid w:val="00E85866"/>
    <w:rsid w:val="00FC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2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C2B2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C2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C2B2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2C2B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5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c.moj.gov.tw/HitCounter.asp?xItem=279915&amp;ixCuAttach=80107" TargetMode="External"/><Relationship Id="rId13" Type="http://schemas.openxmlformats.org/officeDocument/2006/relationships/hyperlink" Target="http://www.lygsh.ilc.edu.tw/%E8%A1%8C%E6%94%BF%E8%99%95%E5%AE%A4/%E4%BA%BA%E4%BA%8B%E5%AE%A4/%E6%94%BF%E9%A2%A8%E5%AE%A3%E5%B0%8E.files/%E5%87%BA%E5%B8%AD%E6%BC%94%E8%AC%9B%E3%80%81%E5%BA%A7%E8%AB%87%E3%80%81%E7%A0%94%E7%BF%92%E3%80%81%E8%A9%95%E9%81%B8%EF%B9%9D%E5%AF%A9%EF%B9%9E%E7%AD%89%E6%B4%BB%E5%8B%95%E3%80%81%E5%85%BC%E8%81%B7%E6%88%96%E8%B2%A1%E5%8B%99%E8%99%95%E7%90%86%E7%A8%8B%E5%BA%8F%5b1%5d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ac.moj.gov.tw/HitCounter.asp?xItem=279915&amp;ixCuAttach=80107" TargetMode="External"/><Relationship Id="rId12" Type="http://schemas.openxmlformats.org/officeDocument/2006/relationships/hyperlink" Target="http://www.lygsh.ilc.edu.tw/%E8%A1%8C%E6%94%BF%E8%99%95%E5%AE%A4/%E4%BA%BA%E4%BA%8B%E5%AE%A4/%E6%94%BF%E9%A2%A8%E5%AE%A3%E5%B0%8E.files/%E8%AB%8B%E8%A8%97%E9%97%9C%E8%AA%AA%E8%99%95%E7%90%86%E7%A8%8B%E5%BA%8F%5b1%5d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ac.moj.gov.tw/ct.asp?xItem=279915&amp;ctNode=30676&amp;mp=289" TargetMode="External"/><Relationship Id="rId11" Type="http://schemas.openxmlformats.org/officeDocument/2006/relationships/hyperlink" Target="http://www.lygsh.ilc.edu.tw/%E8%A1%8C%E6%94%BF%E8%99%95%E5%AE%A4/%E4%BA%BA%E4%BA%8B%E5%AE%A4/%E6%94%BF%E9%A2%A8%E5%AE%A3%E5%B0%8E.files/%E9%A3%B2%E5%AE%B4%E6%87%89%E9%85%AC%E8%99%95%E7%90%86%E7%A8%8B%E5%BA%8F%5b1%5d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lygsh.ilc.edu.tw/%E8%A1%8C%E6%94%BF%E8%99%95%E5%AE%A4/%E4%BA%BA%E4%BA%8B%E5%AE%A4/%E6%94%BF%E9%A2%A8%E5%AE%A3%E5%B0%8E.files/%E5%8F%97%E8%B4%88%E8%B2%A1%E5%8B%99%E4%BA%8B%E4%BB%B6%E8%99%95%E7%90%86%E7%A8%8B%E5%BA%8F%5b1%5d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ygsh.ilc.edu.tw/%E8%A1%8C%E6%94%BF%E8%99%95%E5%AE%A4/%E4%BA%BA%E4%BA%8B%E5%AE%A4/%E6%94%BF%E9%A2%A8%E5%AE%A3%E5%B0%8E.files/%E5%8F%97%E8%B4%88%E8%B2%A1%E7%89%A9%E3%80%81%E9%A3%B2%E5%AE%B4%E6%87%89%E9%85%AC%E3%80%81%E8%AB%8B%E8%A8%97%E9%97%9C%E8%AA%AA%E5%8F%8A%E5%85%B6%E4%BB%96%E5%BB%89%E6%AD%A3%E5%80%AB%E7%90%86%E4%BA%8B%E4%BB%B6%E7%99%BB%E9%8C%84%E8%A1%A8%5b1%5d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294</Words>
  <Characters>1676</Characters>
  <Application>Microsoft Office Word</Application>
  <DocSecurity>0</DocSecurity>
  <Lines>13</Lines>
  <Paragraphs>3</Paragraphs>
  <ScaleCrop>false</ScaleCrop>
  <Company>C.M.T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2017-12-26T05:26:00Z</dcterms:created>
  <dcterms:modified xsi:type="dcterms:W3CDTF">2017-12-26T06:42:00Z</dcterms:modified>
</cp:coreProperties>
</file>