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7A" w:rsidRPr="008761F5" w:rsidRDefault="00276B7A" w:rsidP="00802BA4">
      <w:pPr>
        <w:widowControl/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</w:pPr>
      <w:r w:rsidRPr="008761F5">
        <w:rPr>
          <w:rFonts w:asciiTheme="minorEastAsia" w:hAnsiTheme="minorEastAsia" w:cs="新細明體" w:hint="eastAsia"/>
          <w:color w:val="000000" w:themeColor="text1"/>
          <w:kern w:val="0"/>
          <w:sz w:val="36"/>
          <w:szCs w:val="36"/>
        </w:rPr>
        <w:t>相關規定</w:t>
      </w:r>
    </w:p>
    <w:p w:rsidR="00802BA4" w:rsidRPr="008761F5" w:rsidRDefault="00802BA4" w:rsidP="00802BA4">
      <w:pPr>
        <w:widowControl/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</w:pPr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根據著作權法 影片</w:t>
      </w:r>
      <w:proofErr w:type="gramStart"/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分公播版</w:t>
      </w:r>
      <w:proofErr w:type="gramEnd"/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及家用版</w:t>
      </w:r>
    </w:p>
    <w:p w:rsidR="00802BA4" w:rsidRPr="008761F5" w:rsidRDefault="00802BA4" w:rsidP="00802BA4">
      <w:pPr>
        <w:widowControl/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</w:pPr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三人以上使用需用</w:t>
      </w:r>
      <w:proofErr w:type="gramStart"/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公播版</w:t>
      </w:r>
      <w:proofErr w:type="gramEnd"/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   家用版只能一到二人觀賞</w:t>
      </w:r>
    </w:p>
    <w:p w:rsidR="00802BA4" w:rsidRPr="008761F5" w:rsidRDefault="00802BA4" w:rsidP="00802BA4">
      <w:pPr>
        <w:widowControl/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</w:pPr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在不影響商業利益下家用版可以合理使用播部分片段</w:t>
      </w:r>
    </w:p>
    <w:p w:rsidR="00802BA4" w:rsidRPr="008761F5" w:rsidRDefault="00802BA4" w:rsidP="00802BA4">
      <w:pPr>
        <w:widowControl/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</w:pPr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花女圖書館</w:t>
      </w:r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  <w:highlight w:val="yellow"/>
        </w:rPr>
        <w:t>家用版</w:t>
      </w:r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的影音資料登錄號會有 H 的字母</w:t>
      </w:r>
    </w:p>
    <w:p w:rsidR="00802BA4" w:rsidRPr="008761F5" w:rsidRDefault="00802BA4" w:rsidP="00802BA4">
      <w:pPr>
        <w:widowControl/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</w:pPr>
      <w:r w:rsidRPr="008761F5">
        <w:rPr>
          <w:rFonts w:asciiTheme="minorEastAsia" w:hAnsiTheme="minorEastAsia" w:cs="新細明體"/>
          <w:color w:val="000000" w:themeColor="text1"/>
          <w:kern w:val="0"/>
          <w:sz w:val="36"/>
          <w:szCs w:val="36"/>
        </w:rPr>
        <w:t>EX:神鬼獵人 登錄號為DVH1038 就只能播片段</w:t>
      </w:r>
    </w:p>
    <w:p w:rsidR="00276B7A" w:rsidRPr="00802BA4" w:rsidRDefault="00276B7A" w:rsidP="00802BA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5274310" cy="3956050"/>
            <wp:effectExtent l="19050" t="0" r="2540" b="0"/>
            <wp:docPr id="3" name="圖片 2" descr="DSCN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BA4" w:rsidRPr="00802BA4" w:rsidRDefault="00802BA4" w:rsidP="00802BA4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sectPr w:rsidR="00802BA4" w:rsidRPr="00802BA4" w:rsidSect="00825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90" w:rsidRDefault="00B32390" w:rsidP="00AC5845">
      <w:r>
        <w:separator/>
      </w:r>
    </w:p>
  </w:endnote>
  <w:endnote w:type="continuationSeparator" w:id="0">
    <w:p w:rsidR="00B32390" w:rsidRDefault="00B32390" w:rsidP="00AC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90" w:rsidRDefault="00B32390" w:rsidP="00AC5845">
      <w:r>
        <w:separator/>
      </w:r>
    </w:p>
  </w:footnote>
  <w:footnote w:type="continuationSeparator" w:id="0">
    <w:p w:rsidR="00B32390" w:rsidRDefault="00B32390" w:rsidP="00AC5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BA4"/>
    <w:rsid w:val="00013A2C"/>
    <w:rsid w:val="001B1DD8"/>
    <w:rsid w:val="00276B7A"/>
    <w:rsid w:val="002A61F8"/>
    <w:rsid w:val="004B4A14"/>
    <w:rsid w:val="0052421A"/>
    <w:rsid w:val="007D122E"/>
    <w:rsid w:val="00802BA4"/>
    <w:rsid w:val="00825EAF"/>
    <w:rsid w:val="008761F5"/>
    <w:rsid w:val="00AC5845"/>
    <w:rsid w:val="00B32390"/>
    <w:rsid w:val="00CC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2BA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B1DD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C5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C584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C5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C58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109</Characters>
  <Application>Microsoft Office Word</Application>
  <DocSecurity>0</DocSecurity>
  <Lines>1</Lines>
  <Paragraphs>1</Paragraphs>
  <ScaleCrop>false</ScaleCrop>
  <Company>C.M.T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2022-09-20T06:45:00Z</dcterms:created>
  <dcterms:modified xsi:type="dcterms:W3CDTF">2023-10-06T05:10:00Z</dcterms:modified>
</cp:coreProperties>
</file>