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708"/>
        <w:gridCol w:w="1274"/>
        <w:gridCol w:w="1416"/>
        <w:gridCol w:w="1276"/>
        <w:gridCol w:w="2413"/>
        <w:gridCol w:w="1134"/>
        <w:gridCol w:w="3231"/>
      </w:tblGrid>
      <w:tr w:rsidR="003D741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705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center"/>
            </w:pPr>
            <w:bookmarkStart w:id="0" w:name="_GoBack"/>
            <w:r>
              <w:rPr>
                <w:rFonts w:ascii="標楷體" w:eastAsia="標楷體" w:hAnsi="標楷體"/>
                <w:sz w:val="32"/>
              </w:rPr>
              <w:t>行政院人事行政總處公務人力發展學院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臺北院區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自由報名班別一覽表</w:t>
            </w:r>
            <w:r>
              <w:rPr>
                <w:rFonts w:ascii="標楷體" w:eastAsia="標楷體" w:hAnsi="標楷體"/>
                <w:sz w:val="32"/>
              </w:rPr>
              <w:t>(8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>)</w:t>
            </w:r>
            <w:bookmarkEnd w:id="0"/>
          </w:p>
        </w:tc>
      </w:tr>
      <w:tr w:rsidR="003D741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參訓對象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期別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受訓日期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開始日期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截止日期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承辦</w:t>
            </w:r>
          </w:p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混成班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D74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Canva</w:t>
            </w:r>
            <w:r>
              <w:rPr>
                <w:rFonts w:ascii="標楷體" w:eastAsia="標楷體" w:hAnsi="標楷體"/>
                <w:color w:val="000000"/>
              </w:rPr>
              <w:t>質感設計應用研習班</w:t>
            </w:r>
          </w:p>
          <w:p w:rsidR="003D7417" w:rsidRDefault="003D7417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行政院與所屬中央及地方機關公務人員（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苗栗以北及花東離島縣市者</w:t>
            </w:r>
            <w:r>
              <w:rPr>
                <w:rFonts w:ascii="標楷體" w:eastAsia="標楷體" w:hAnsi="標楷體"/>
                <w:color w:val="000000"/>
              </w:rPr>
              <w:t>）。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113/08/08</w:t>
            </w:r>
            <w:r>
              <w:rPr>
                <w:rFonts w:ascii="標楷體" w:eastAsia="標楷體" w:hAnsi="標楷體"/>
                <w:color w:val="000000"/>
              </w:rPr>
              <w:t xml:space="preserve"> ~113/08/09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113/06/04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113/07/03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簡竹佑</w:t>
            </w:r>
          </w:p>
          <w:p w:rsidR="003D7417" w:rsidRDefault="006B0FB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  <w:r>
              <w:rPr>
                <w:rFonts w:ascii="標楷體" w:eastAsia="標楷體" w:hAnsi="標楷體"/>
                <w:color w:val="000000"/>
              </w:rPr>
              <w:t>jdycse@hrd.gov.tw</w:t>
            </w:r>
          </w:p>
          <w:p w:rsidR="003D7417" w:rsidRDefault="006B0FB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02-83691399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8407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jc w:val="center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6B0FBF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限額</w:t>
            </w:r>
            <w:r>
              <w:rPr>
                <w:rFonts w:ascii="標楷體" w:eastAsia="標楷體" w:hAnsi="標楷體"/>
                <w:color w:val="000000"/>
              </w:rPr>
              <w:t>36</w:t>
            </w:r>
            <w:r>
              <w:rPr>
                <w:rFonts w:ascii="標楷體" w:eastAsia="標楷體" w:hAnsi="標楷體"/>
                <w:color w:val="000000"/>
              </w:rPr>
              <w:t>人，額滿為止。</w:t>
            </w:r>
          </w:p>
          <w:p w:rsidR="003D7417" w:rsidRDefault="006B0FBF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報名未滿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人，不開班。</w:t>
            </w:r>
          </w:p>
          <w:p w:rsidR="003D7417" w:rsidRDefault="006B0FBF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實體班</w:t>
            </w:r>
            <w:r>
              <w:rPr>
                <w:rFonts w:ascii="標楷體" w:eastAsia="標楷體" w:hAnsi="標楷體"/>
                <w:color w:val="000000"/>
              </w:rPr>
              <w:t>，公假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天，有未到訓或請假情形，將通知各主管機關。</w:t>
            </w:r>
          </w:p>
          <w:p w:rsidR="003D7417" w:rsidRDefault="006B0FBF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4.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請自備筆電及有線耳機。</w:t>
            </w:r>
          </w:p>
        </w:tc>
      </w:tr>
      <w:tr w:rsidR="003D74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jc w:val="center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jc w:val="center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Textbody"/>
              <w:jc w:val="right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Textbody"/>
              <w:jc w:val="center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Textbody"/>
              <w:jc w:val="center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jc w:val="center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jc w:val="center"/>
              <w:rPr>
                <w:rFonts w:ascii="標楷體" w:eastAsia="標楷體" w:hAnsi="標楷體"/>
                <w:color w:val="00B0F0"/>
                <w:shd w:val="clear" w:color="auto" w:fill="FFFF0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417" w:rsidRDefault="003D7417">
            <w:pPr>
              <w:pStyle w:val="Standard"/>
              <w:ind w:left="240" w:hanging="240"/>
              <w:rPr>
                <w:rFonts w:ascii="標楷體" w:eastAsia="標楷體" w:hAnsi="標楷體"/>
                <w:color w:val="00B0F0"/>
              </w:rPr>
            </w:pPr>
          </w:p>
        </w:tc>
      </w:tr>
    </w:tbl>
    <w:p w:rsidR="003D7417" w:rsidRDefault="003D7417">
      <w:pPr>
        <w:pStyle w:val="Standard"/>
      </w:pPr>
    </w:p>
    <w:p w:rsidR="003D7417" w:rsidRDefault="003D7417">
      <w:pPr>
        <w:pStyle w:val="Standard"/>
      </w:pPr>
    </w:p>
    <w:p w:rsidR="003D7417" w:rsidRDefault="003D7417">
      <w:pPr>
        <w:pStyle w:val="Standard"/>
      </w:pPr>
    </w:p>
    <w:p w:rsidR="003D7417" w:rsidRDefault="003D7417">
      <w:pPr>
        <w:pStyle w:val="Standard"/>
      </w:pPr>
    </w:p>
    <w:sectPr w:rsidR="003D7417"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BF" w:rsidRDefault="006B0FBF">
      <w:r>
        <w:separator/>
      </w:r>
    </w:p>
  </w:endnote>
  <w:endnote w:type="continuationSeparator" w:id="0">
    <w:p w:rsidR="006B0FBF" w:rsidRDefault="006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BF" w:rsidRDefault="006B0FBF">
      <w:r>
        <w:rPr>
          <w:color w:val="000000"/>
        </w:rPr>
        <w:separator/>
      </w:r>
    </w:p>
  </w:footnote>
  <w:footnote w:type="continuationSeparator" w:id="0">
    <w:p w:rsidR="006B0FBF" w:rsidRDefault="006B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936C8"/>
    <w:multiLevelType w:val="multilevel"/>
    <w:tmpl w:val="C5ECA56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7417"/>
    <w:rsid w:val="001A320E"/>
    <w:rsid w:val="003D7417"/>
    <w:rsid w:val="006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E1E02-FD20-4A86-9EF0-3A11C12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widowControl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6-25/1037520771/1130074730/incoming/AppData/Local/Microsoft/Windows/INetCache/Content.Outlook/W9ALK0NU/&#38468;&#20214;2_&#33258;&#30001;&#22577;&#21517;&#29677;&#21029;&#19968;&#35261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HOME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綜合規劃組謝侑函</dc:creator>
  <cp:lastModifiedBy>USER</cp:lastModifiedBy>
  <cp:revision>2</cp:revision>
  <dcterms:created xsi:type="dcterms:W3CDTF">2024-06-25T06:40:00Z</dcterms:created>
  <dcterms:modified xsi:type="dcterms:W3CDTF">2024-06-25T06:40:00Z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